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39" w:rsidRPr="005906A0" w:rsidRDefault="005906A0" w:rsidP="005906A0">
      <w:pPr>
        <w:jc w:val="center"/>
        <w:rPr>
          <w:b/>
          <w:sz w:val="32"/>
          <w:szCs w:val="32"/>
        </w:rPr>
      </w:pPr>
      <w:r w:rsidRPr="005906A0">
        <w:rPr>
          <w:b/>
          <w:sz w:val="32"/>
          <w:szCs w:val="32"/>
        </w:rPr>
        <w:t>EXHIBIT A</w:t>
      </w:r>
    </w:p>
    <w:p w:rsidR="005906A0" w:rsidRPr="005906A0" w:rsidRDefault="005906A0" w:rsidP="005906A0">
      <w:pPr>
        <w:rPr>
          <w:b/>
        </w:rPr>
      </w:pPr>
      <w:r w:rsidRPr="005906A0">
        <w:rPr>
          <w:b/>
        </w:rPr>
        <w:t>Purpose:</w:t>
      </w:r>
    </w:p>
    <w:p w:rsidR="005906A0" w:rsidRDefault="005906A0" w:rsidP="005906A0">
      <w:pPr>
        <w:spacing w:after="0" w:line="240" w:lineRule="auto"/>
        <w:ind w:left="720"/>
      </w:pPr>
      <w:r>
        <w:t xml:space="preserve">To conserve wolves in California and deter the potential for livestock depredation, support </w:t>
      </w:r>
      <w:proofErr w:type="gramStart"/>
      <w:r>
        <w:t>is needed</w:t>
      </w:r>
      <w:proofErr w:type="gramEnd"/>
      <w:r>
        <w:t xml:space="preserve"> to respond to potential wolf sightings and manage the possible presence of wolves on private lands in Siskiyou County. Additionally, interact with agencies, livestock producers and non-governmental organizations to reduce wolf livestock conflict in Siskiyou County and help ranchers comply with California's wolf management plan. Provide input to the Board of Supervisors, Agricultural Commissioner and County Administrative Officer regarding obstacles, impacts, and concerns resulting from the influx and establishment of wolves in Siskiyou County.</w:t>
      </w:r>
    </w:p>
    <w:p w:rsidR="005906A0" w:rsidRDefault="005906A0" w:rsidP="005906A0">
      <w:pPr>
        <w:spacing w:after="0" w:line="240" w:lineRule="auto"/>
      </w:pPr>
    </w:p>
    <w:p w:rsidR="005906A0" w:rsidRPr="005906A0" w:rsidRDefault="005906A0" w:rsidP="005906A0">
      <w:pPr>
        <w:spacing w:after="0" w:line="240" w:lineRule="auto"/>
        <w:rPr>
          <w:b/>
        </w:rPr>
      </w:pPr>
      <w:r w:rsidRPr="005906A0">
        <w:rPr>
          <w:b/>
        </w:rPr>
        <w:t xml:space="preserve">A. </w:t>
      </w:r>
      <w:r w:rsidRPr="005906A0">
        <w:rPr>
          <w:b/>
        </w:rPr>
        <w:tab/>
        <w:t>SCOPE OF WORK</w:t>
      </w:r>
    </w:p>
    <w:p w:rsidR="005906A0" w:rsidRDefault="005906A0" w:rsidP="005906A0">
      <w:pPr>
        <w:spacing w:after="0" w:line="240" w:lineRule="auto"/>
      </w:pPr>
    </w:p>
    <w:p w:rsidR="005906A0" w:rsidRDefault="005906A0" w:rsidP="005906A0">
      <w:pPr>
        <w:spacing w:after="0" w:line="240" w:lineRule="auto"/>
        <w:ind w:left="720"/>
      </w:pPr>
      <w:r w:rsidRPr="005906A0">
        <w:t>On behalf of the. Siskiyou County Department of Agriculture, the Contractor agrees to provide wolf management expertise and the following services upon request: consultation with the Board or other state and federal agencies, training, attend meetings, analyze and provide written comments/reports. Services may include, but are not limited to, the following:</w:t>
      </w:r>
    </w:p>
    <w:p w:rsidR="005906A0" w:rsidRDefault="005906A0" w:rsidP="005906A0">
      <w:pPr>
        <w:spacing w:after="0" w:line="240" w:lineRule="auto"/>
        <w:ind w:left="720"/>
      </w:pPr>
    </w:p>
    <w:p w:rsidR="005906A0" w:rsidRDefault="005906A0" w:rsidP="005906A0">
      <w:pPr>
        <w:spacing w:after="0" w:line="240" w:lineRule="auto"/>
        <w:ind w:left="720"/>
      </w:pPr>
      <w:r>
        <w:t>1.</w:t>
      </w:r>
      <w:r>
        <w:tab/>
        <w:t>Outreach and Education to landowners;</w:t>
      </w:r>
    </w:p>
    <w:p w:rsidR="005906A0" w:rsidRDefault="005906A0" w:rsidP="005906A0">
      <w:pPr>
        <w:spacing w:after="0" w:line="240" w:lineRule="auto"/>
        <w:ind w:left="1440" w:hanging="720"/>
      </w:pPr>
      <w:r>
        <w:t>2.</w:t>
      </w:r>
      <w:r>
        <w:tab/>
        <w:t>Implement wolf deterrent support for private landowners in the following areas: install supplies such as fencing, fladry, penning, training, alarms or other tools or offer range riding/herding support;</w:t>
      </w:r>
    </w:p>
    <w:p w:rsidR="005906A0" w:rsidRDefault="005906A0" w:rsidP="005906A0">
      <w:pPr>
        <w:spacing w:after="0" w:line="240" w:lineRule="auto"/>
        <w:ind w:left="1440" w:hanging="720"/>
      </w:pPr>
      <w:r>
        <w:t>3.</w:t>
      </w:r>
      <w:r>
        <w:tab/>
        <w:t>Install trail cameras in areas of likely use or occupation to detect wolves. Potential sightings must be reported to California Department of Fish and Wildlife and the Siskiyou County Department of Agriculture. Sightings will not be shared with any non-County, State or Federal persons to ensure the safety of wildlife.</w:t>
      </w:r>
    </w:p>
    <w:p w:rsidR="005906A0" w:rsidRDefault="005906A0" w:rsidP="005906A0">
      <w:pPr>
        <w:spacing w:after="0" w:line="240" w:lineRule="auto"/>
        <w:ind w:left="1440" w:hanging="720"/>
      </w:pPr>
      <w:r>
        <w:t>4.</w:t>
      </w:r>
      <w:r>
        <w:tab/>
        <w:t>Upon mutual agreement, attend and represent the County at Federal, State and local meetings.</w:t>
      </w:r>
    </w:p>
    <w:p w:rsidR="005906A0" w:rsidRDefault="005906A0" w:rsidP="005906A0">
      <w:pPr>
        <w:spacing w:after="0" w:line="240" w:lineRule="auto"/>
        <w:ind w:left="1440" w:hanging="720"/>
      </w:pPr>
      <w:r>
        <w:t>5.</w:t>
      </w:r>
      <w:r>
        <w:tab/>
        <w:t>Upon request, assist the County in developing strategies and other coexistence practices to assist livestock producers and other landowners manage wolf presence impacts.</w:t>
      </w:r>
    </w:p>
    <w:p w:rsidR="005906A0" w:rsidRDefault="005906A0" w:rsidP="005906A0">
      <w:pPr>
        <w:spacing w:after="0" w:line="240" w:lineRule="auto"/>
      </w:pPr>
    </w:p>
    <w:p w:rsidR="005906A0" w:rsidRPr="005906A0" w:rsidRDefault="005906A0" w:rsidP="005906A0">
      <w:pPr>
        <w:spacing w:after="0" w:line="240" w:lineRule="auto"/>
        <w:rPr>
          <w:b/>
        </w:rPr>
      </w:pPr>
      <w:r w:rsidRPr="005906A0">
        <w:rPr>
          <w:b/>
        </w:rPr>
        <w:t>B.</w:t>
      </w:r>
      <w:r w:rsidRPr="005906A0">
        <w:rPr>
          <w:b/>
        </w:rPr>
        <w:tab/>
        <w:t>COMPENSATION AND BILLING</w:t>
      </w:r>
    </w:p>
    <w:p w:rsidR="005906A0" w:rsidRDefault="005906A0" w:rsidP="005906A0">
      <w:pPr>
        <w:spacing w:after="0" w:line="240" w:lineRule="auto"/>
        <w:ind w:left="1440" w:hanging="720"/>
      </w:pPr>
      <w:r>
        <w:t>1.</w:t>
      </w:r>
      <w:r>
        <w:tab/>
        <w:t>County shall pay contractor for services rendered at a rate of FIFTY DOLLARS AND NO/CENTS ($50.00) per hour.</w:t>
      </w:r>
    </w:p>
    <w:p w:rsidR="005906A0" w:rsidRDefault="005906A0" w:rsidP="005906A0">
      <w:pPr>
        <w:spacing w:after="0" w:line="240" w:lineRule="auto"/>
        <w:ind w:left="720"/>
      </w:pPr>
      <w:r>
        <w:t>2.</w:t>
      </w:r>
      <w:r>
        <w:tab/>
        <w:t xml:space="preserve">Mileage and per diem </w:t>
      </w:r>
      <w:proofErr w:type="gramStart"/>
      <w:r>
        <w:t>will be reimbursed</w:t>
      </w:r>
      <w:proofErr w:type="gramEnd"/>
      <w:r>
        <w:t xml:space="preserve"> at the current County policy</w:t>
      </w:r>
    </w:p>
    <w:p w:rsidR="00CA5B95" w:rsidRDefault="00CA5B95" w:rsidP="00CA5B95">
      <w:pPr>
        <w:spacing w:after="0" w:line="240" w:lineRule="auto"/>
      </w:pPr>
    </w:p>
    <w:p w:rsidR="00CA5B95" w:rsidRDefault="00CA5B95" w:rsidP="00CA5B95">
      <w:pPr>
        <w:spacing w:after="0" w:line="240" w:lineRule="auto"/>
      </w:pPr>
    </w:p>
    <w:p w:rsidR="00CA5B95" w:rsidRDefault="00CA5B95" w:rsidP="00CA5B95">
      <w:pPr>
        <w:spacing w:after="0" w:line="240" w:lineRule="auto"/>
      </w:pPr>
    </w:p>
    <w:p w:rsidR="00CA5B95" w:rsidRDefault="00CA5B95" w:rsidP="00CA5B95">
      <w:pPr>
        <w:spacing w:after="0" w:line="240" w:lineRule="auto"/>
      </w:pPr>
    </w:p>
    <w:p w:rsidR="00CA5B95" w:rsidRDefault="00CA5B95" w:rsidP="00CA5B95">
      <w:pPr>
        <w:spacing w:after="0" w:line="240" w:lineRule="auto"/>
      </w:pPr>
    </w:p>
    <w:p w:rsidR="00CA5B95" w:rsidRDefault="00CA5B95" w:rsidP="00CA5B95">
      <w:pPr>
        <w:spacing w:after="0" w:line="240" w:lineRule="auto"/>
      </w:pPr>
    </w:p>
    <w:p w:rsidR="00CA5B95" w:rsidRDefault="00CA5B95" w:rsidP="00CA5B95">
      <w:pPr>
        <w:spacing w:after="0" w:line="240" w:lineRule="auto"/>
      </w:pPr>
    </w:p>
    <w:p w:rsidR="00CA5B95" w:rsidRDefault="00CA5B95" w:rsidP="00CA5B95">
      <w:pPr>
        <w:spacing w:after="0" w:line="240" w:lineRule="auto"/>
      </w:pPr>
    </w:p>
    <w:p w:rsidR="00CA5B95" w:rsidRDefault="00CA5B95" w:rsidP="00CA5B95">
      <w:pPr>
        <w:spacing w:after="0" w:line="240" w:lineRule="auto"/>
      </w:pPr>
    </w:p>
    <w:p w:rsidR="00CA5B95" w:rsidRDefault="00CA5B95" w:rsidP="00CA5B95">
      <w:pPr>
        <w:spacing w:after="0" w:line="240" w:lineRule="auto"/>
      </w:pPr>
    </w:p>
    <w:p w:rsidR="00CA5B95" w:rsidRDefault="00CA5B95" w:rsidP="00CA5B95">
      <w:pPr>
        <w:spacing w:after="0" w:line="240" w:lineRule="auto"/>
      </w:pPr>
    </w:p>
    <w:p w:rsidR="00CA5B95" w:rsidRDefault="00CA5B95" w:rsidP="00CA5B95">
      <w:pPr>
        <w:spacing w:after="0" w:line="240" w:lineRule="auto"/>
      </w:pPr>
      <w:r>
        <w:t xml:space="preserve">                                                                                      11</w:t>
      </w:r>
      <w:bookmarkStart w:id="0" w:name="_GoBack"/>
      <w:bookmarkEnd w:id="0"/>
    </w:p>
    <w:sectPr w:rsidR="00CA5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A0"/>
    <w:rsid w:val="005906A0"/>
    <w:rsid w:val="007E3A39"/>
    <w:rsid w:val="00CA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F5A1"/>
  <w15:chartTrackingRefBased/>
  <w15:docId w15:val="{0813302A-F4CB-40A0-9AEF-08DE9D19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Collier</dc:creator>
  <cp:keywords/>
  <dc:description/>
  <cp:lastModifiedBy>Dian Collier</cp:lastModifiedBy>
  <cp:revision>2</cp:revision>
  <dcterms:created xsi:type="dcterms:W3CDTF">2022-08-30T00:04:00Z</dcterms:created>
  <dcterms:modified xsi:type="dcterms:W3CDTF">2022-09-12T19:53:00Z</dcterms:modified>
</cp:coreProperties>
</file>